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C3C22" w14:textId="5C5D32E3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pict w14:anchorId="068CD478">
          <v:rect id="_x0000_i1067" style="width:0;height:1.5pt" o:hralign="center" o:hrstd="t" o:hr="t" fillcolor="#a0a0a0" stroked="f"/>
        </w:pict>
      </w: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№7</w:t>
      </w:r>
    </w:p>
    <w:p w14:paraId="21CBA71D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Тема: Корреляционный анализ данных</w:t>
      </w:r>
    </w:p>
    <w:p w14:paraId="1CD6D74F" w14:textId="7E7620E0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Цель работы</w:t>
      </w:r>
    </w:p>
    <w:p w14:paraId="790EA805" w14:textId="77777777" w:rsidR="00B42222" w:rsidRPr="00B42222" w:rsidRDefault="00B42222" w:rsidP="00B422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Изучить теоретические основы корреляционного анализа.</w:t>
      </w:r>
    </w:p>
    <w:p w14:paraId="4250BC1B" w14:textId="77777777" w:rsidR="00B42222" w:rsidRPr="00B42222" w:rsidRDefault="00B42222" w:rsidP="00B422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Научиться вычислять коэффициенты корреляции (Пирсона,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Спирмена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, Кендалла).</w:t>
      </w:r>
    </w:p>
    <w:p w14:paraId="2E4D2E0D" w14:textId="77777777" w:rsidR="00B42222" w:rsidRPr="00B42222" w:rsidRDefault="00B42222" w:rsidP="00B422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Применять корреляционный анализ для выявления зависимостей между признаками в реальных данных.</w:t>
      </w:r>
    </w:p>
    <w:p w14:paraId="61EC852F" w14:textId="77777777" w:rsidR="00B42222" w:rsidRPr="00B42222" w:rsidRDefault="00B42222" w:rsidP="00B422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Освоить визуализацию корреляций с помощью тепловых карт и диаграмм рассеяния.</w:t>
      </w:r>
    </w:p>
    <w:p w14:paraId="49BE3B75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pict w14:anchorId="63BFC174">
          <v:rect id="_x0000_i1068" style="width:0;height:1.5pt" o:hralign="center" o:hrstd="t" o:hr="t" fillcolor="#a0a0a0" stroked="f"/>
        </w:pict>
      </w:r>
    </w:p>
    <w:p w14:paraId="21FBDA1D" w14:textId="14D83F98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Теоретическая часть</w:t>
      </w:r>
    </w:p>
    <w:p w14:paraId="55EB3F82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Корреляционный анализ</w:t>
      </w: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— это метод исследования статистических связей между переменными.</w:t>
      </w:r>
    </w:p>
    <w:p w14:paraId="3CF0482D" w14:textId="77777777" w:rsidR="00B42222" w:rsidRPr="00B42222" w:rsidRDefault="00B42222" w:rsidP="00B4222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Коэффициент корреляции Пирсона</w:t>
      </w: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— измеряет линейную зависимость между переменными:</w:t>
      </w:r>
    </w:p>
    <w:p w14:paraId="690DBA0A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[</w:t>
      </w:r>
      <w:r w:rsidRPr="00B42222">
        <w:rPr>
          <w:rFonts w:ascii="Times New Roman" w:hAnsi="Times New Roman" w:cs="Times New Roman"/>
          <w:sz w:val="28"/>
          <w:szCs w:val="28"/>
          <w:lang w:val="ru-KZ"/>
        </w:rPr>
        <w:br/>
        <w:t>r = 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frac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{\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sum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x_i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- 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bar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{x})(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y_i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- 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bar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{y})}{\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sqrt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{\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sum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x_i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- 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bar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{x})^2 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cdot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sum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y_i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- 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bar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{y})^2}}</w:t>
      </w:r>
      <w:r w:rsidRPr="00B42222">
        <w:rPr>
          <w:rFonts w:ascii="Times New Roman" w:hAnsi="Times New Roman" w:cs="Times New Roman"/>
          <w:sz w:val="28"/>
          <w:szCs w:val="28"/>
          <w:lang w:val="ru-KZ"/>
        </w:rPr>
        <w:br/>
        <w:t>]</w:t>
      </w:r>
    </w:p>
    <w:p w14:paraId="4EA70DB7" w14:textId="77777777" w:rsidR="00B42222" w:rsidRPr="00B42222" w:rsidRDefault="00B42222" w:rsidP="00B4222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Коэффициент </w:t>
      </w:r>
      <w:proofErr w:type="spellStart"/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Спирмена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— основан на рангах, выявляет монотонные зависимости.</w:t>
      </w:r>
    </w:p>
    <w:p w14:paraId="79C5F786" w14:textId="77777777" w:rsidR="00B42222" w:rsidRPr="00B42222" w:rsidRDefault="00B42222" w:rsidP="00B4222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Коэффициент Кендалла</w:t>
      </w: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— основан на числе согласованных и несогласованных пар.</w:t>
      </w:r>
    </w:p>
    <w:p w14:paraId="3AB5CBE9" w14:textId="470C546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Значения коэффициентов:</w:t>
      </w:r>
    </w:p>
    <w:p w14:paraId="6B5C89C6" w14:textId="77777777" w:rsidR="00B42222" w:rsidRPr="00B42222" w:rsidRDefault="00B42222" w:rsidP="00B4222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( r 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approx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0 ) → связи нет.</w:t>
      </w:r>
    </w:p>
    <w:p w14:paraId="581E72DB" w14:textId="77777777" w:rsidR="00B42222" w:rsidRPr="00B42222" w:rsidRDefault="00B42222" w:rsidP="00B4222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( |r| = 0.1-0.3 ) → слабая связь.</w:t>
      </w:r>
    </w:p>
    <w:p w14:paraId="23291433" w14:textId="77777777" w:rsidR="00B42222" w:rsidRPr="00B42222" w:rsidRDefault="00B42222" w:rsidP="00B4222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( |r| = 0.3-0.7 ) → умеренная связь.</w:t>
      </w:r>
    </w:p>
    <w:p w14:paraId="79F8BDCB" w14:textId="77777777" w:rsidR="00B42222" w:rsidRPr="00B42222" w:rsidRDefault="00B42222" w:rsidP="00B4222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( |r| = 0.7-1.0 ) → сильная связь.</w:t>
      </w:r>
    </w:p>
    <w:p w14:paraId="569609B5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pict w14:anchorId="4E6D7261">
          <v:rect id="_x0000_i1069" style="width:0;height:1.5pt" o:hralign="center" o:hrstd="t" o:hr="t" fillcolor="#a0a0a0" stroked="f"/>
        </w:pict>
      </w:r>
    </w:p>
    <w:p w14:paraId="54FF536C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Segoe UI Emoji" w:hAnsi="Segoe UI Emoji" w:cs="Segoe UI Emoji"/>
          <w:b/>
          <w:bCs/>
          <w:sz w:val="28"/>
          <w:szCs w:val="28"/>
          <w:lang w:val="ru-KZ"/>
        </w:rPr>
        <w:t>🔹</w:t>
      </w: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Практическая часть</w:t>
      </w:r>
    </w:p>
    <w:p w14:paraId="62303AF0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Используем </w:t>
      </w: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Python</w:t>
      </w: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и библиотеки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numpy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matplotlib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B42222">
        <w:rPr>
          <w:rFonts w:ascii="Times New Roman" w:hAnsi="Times New Roman" w:cs="Times New Roman"/>
          <w:sz w:val="28"/>
          <w:szCs w:val="28"/>
          <w:lang w:val="ru-KZ"/>
        </w:rPr>
        <w:br/>
        <w:t>Датасеты для анализа:</w:t>
      </w:r>
    </w:p>
    <w:p w14:paraId="6F51E7D2" w14:textId="77777777" w:rsidR="00B42222" w:rsidRPr="00B42222" w:rsidRDefault="00B42222" w:rsidP="00B4222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Iris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(классический набор данных).</w:t>
      </w:r>
    </w:p>
    <w:p w14:paraId="34374CF0" w14:textId="77777777" w:rsidR="00B42222" w:rsidRPr="00B42222" w:rsidRDefault="00B42222" w:rsidP="00B4222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(выживание пассажиров).</w:t>
      </w:r>
    </w:p>
    <w:p w14:paraId="488F7186" w14:textId="77777777" w:rsidR="00B42222" w:rsidRPr="00B42222" w:rsidRDefault="00B42222" w:rsidP="00B4222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Housing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(цены на жильё).</w:t>
      </w:r>
    </w:p>
    <w:p w14:paraId="4202EF75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Пример загрузки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05A923D0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sns</w:t>
      </w:r>
      <w:proofErr w:type="spellEnd"/>
    </w:p>
    <w:p w14:paraId="44CFA0E7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6C5C9C8D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7EEB6DF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sns.load_dataset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")</w:t>
      </w:r>
    </w:p>
    <w:p w14:paraId="5BEA6758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df.head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4A8B8F1B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pict w14:anchorId="57C9DB03">
          <v:rect id="_x0000_i1070" style="width:0;height:1.5pt" o:hralign="center" o:hrstd="t" o:hr="t" fillcolor="#a0a0a0" stroked="f"/>
        </w:pict>
      </w:r>
    </w:p>
    <w:p w14:paraId="66FDED7A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Segoe UI Emoji" w:hAnsi="Segoe UI Emoji" w:cs="Segoe UI Emoji"/>
          <w:b/>
          <w:bCs/>
          <w:sz w:val="28"/>
          <w:szCs w:val="28"/>
          <w:lang w:val="ru-KZ"/>
        </w:rPr>
        <w:t>🔹</w:t>
      </w: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368C4606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1. Теоретическая подготовка</w:t>
      </w:r>
    </w:p>
    <w:p w14:paraId="3E6732D1" w14:textId="77777777" w:rsidR="00B42222" w:rsidRPr="00B42222" w:rsidRDefault="00B42222" w:rsidP="00B422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Составить таблицу с описанием методов корреляции (Пирсон,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Спирмен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, Кендалл).</w:t>
      </w:r>
    </w:p>
    <w:p w14:paraId="18153F37" w14:textId="77777777" w:rsidR="00B42222" w:rsidRPr="00B42222" w:rsidRDefault="00B42222" w:rsidP="00B422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Написать, в каких случаях использовать каждый из них.</w:t>
      </w:r>
    </w:p>
    <w:p w14:paraId="0226D8CE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Загрузка данных</w:t>
      </w:r>
    </w:p>
    <w:p w14:paraId="275816AD" w14:textId="77777777" w:rsidR="00B42222" w:rsidRPr="00B42222" w:rsidRDefault="00B42222" w:rsidP="00B4222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Загрузить набор данных </w:t>
      </w:r>
      <w:proofErr w:type="spellStart"/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Iris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96ABB65" w14:textId="77777777" w:rsidR="00B42222" w:rsidRPr="00B42222" w:rsidRDefault="00B42222" w:rsidP="00B4222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Ознакомиться со структурой данных (.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info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(), .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describe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()).</w:t>
      </w:r>
    </w:p>
    <w:p w14:paraId="0EA40CA7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Предобработка данных</w:t>
      </w:r>
    </w:p>
    <w:p w14:paraId="468618FE" w14:textId="77777777" w:rsidR="00B42222" w:rsidRPr="00B42222" w:rsidRDefault="00B42222" w:rsidP="00B4222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Обработать пропуски (например, у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21799633" w14:textId="77777777" w:rsidR="00B42222" w:rsidRPr="00B42222" w:rsidRDefault="00B42222" w:rsidP="00B4222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Закодировать категориальные признаки 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LabelEncoder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5083F8C5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Расчет корреляции Пирсона</w:t>
      </w:r>
    </w:p>
    <w:p w14:paraId="71EB7A06" w14:textId="77777777" w:rsidR="00B42222" w:rsidRPr="00B42222" w:rsidRDefault="00B42222" w:rsidP="00B4222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Вычислить матрицу корреляций Пирсона для числовых признаков.</w:t>
      </w:r>
    </w:p>
    <w:p w14:paraId="71B53DED" w14:textId="77777777" w:rsidR="00B42222" w:rsidRPr="00B42222" w:rsidRDefault="00B42222" w:rsidP="00B4222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Определить пары признаков с максимальной и минимальной корреляцией.</w:t>
      </w:r>
    </w:p>
    <w:p w14:paraId="51158FC7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corr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df.corr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numeric_only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=True,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method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="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pearson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")</w:t>
      </w:r>
    </w:p>
    <w:p w14:paraId="4339A7AD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corr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15E25E48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 xml:space="preserve">5. Расчет корреляции </w:t>
      </w:r>
      <w:proofErr w:type="spellStart"/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Спирмена</w:t>
      </w:r>
      <w:proofErr w:type="spellEnd"/>
    </w:p>
    <w:p w14:paraId="2847C01B" w14:textId="77777777" w:rsidR="00B42222" w:rsidRPr="00B42222" w:rsidRDefault="00B42222" w:rsidP="00B4222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Вычислить матрицу корреляций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Спирмена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3A19E61" w14:textId="77777777" w:rsidR="00B42222" w:rsidRPr="00B42222" w:rsidRDefault="00B42222" w:rsidP="00B4222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Сравнить с результатами Пирсона.</w:t>
      </w:r>
    </w:p>
    <w:p w14:paraId="4A45CF85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6. Расчет корреляции Кендалла</w:t>
      </w:r>
    </w:p>
    <w:p w14:paraId="73370AD0" w14:textId="77777777" w:rsidR="00B42222" w:rsidRPr="00B42222" w:rsidRDefault="00B42222" w:rsidP="00B4222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Посчитать матрицу корреляций Кендалла.</w:t>
      </w:r>
    </w:p>
    <w:p w14:paraId="21A6C42D" w14:textId="77777777" w:rsidR="00B42222" w:rsidRPr="00B42222" w:rsidRDefault="00B42222" w:rsidP="00B4222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Сделать вывод о различиях.</w:t>
      </w:r>
    </w:p>
    <w:p w14:paraId="15C0BA82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7. Визуализация корреляций</w:t>
      </w:r>
    </w:p>
    <w:p w14:paraId="1DBFBDA2" w14:textId="77777777" w:rsidR="00B42222" w:rsidRPr="00B42222" w:rsidRDefault="00B42222" w:rsidP="00B4222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Построить </w:t>
      </w: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тепловую карту</w:t>
      </w: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sns.heatmap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5FDAB05D" w14:textId="77777777" w:rsidR="00B42222" w:rsidRPr="00B42222" w:rsidRDefault="00B42222" w:rsidP="00B4222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Добавить аннотации и цветовую шкалу.</w:t>
      </w:r>
    </w:p>
    <w:p w14:paraId="63ACC8AF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sns.heatmap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corr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annot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=True,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cmap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="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coolwarm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")</w:t>
      </w:r>
    </w:p>
    <w:p w14:paraId="769BC6CD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8. Диаграммы рассеяния</w:t>
      </w:r>
    </w:p>
    <w:p w14:paraId="51268F85" w14:textId="77777777" w:rsidR="00B42222" w:rsidRPr="00B42222" w:rsidRDefault="00B42222" w:rsidP="00B4222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Построить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scatter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plot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для наиболее сильно коррелирующих переменных.</w:t>
      </w:r>
    </w:p>
    <w:p w14:paraId="4F5CD4A1" w14:textId="77777777" w:rsidR="00B42222" w:rsidRPr="00B42222" w:rsidRDefault="00B42222" w:rsidP="00B4222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Проверить линейность связи.</w:t>
      </w:r>
    </w:p>
    <w:p w14:paraId="3756133C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9. Анализ зависимостей с целевой переменной</w:t>
      </w:r>
    </w:p>
    <w:p w14:paraId="7C2CAA1A" w14:textId="77777777" w:rsidR="00B42222" w:rsidRPr="00B42222" w:rsidRDefault="00B42222" w:rsidP="00B4222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Для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: проверить зависимость выживания от возраста, пола, класса билета.</w:t>
      </w:r>
    </w:p>
    <w:p w14:paraId="5886A852" w14:textId="77777777" w:rsidR="00B42222" w:rsidRPr="00B42222" w:rsidRDefault="00B42222" w:rsidP="00B4222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Для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: проверить зависимость цены от площади и числа комнат.</w:t>
      </w:r>
    </w:p>
    <w:p w14:paraId="40F43BD0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10. Сравнение методов</w:t>
      </w:r>
    </w:p>
    <w:p w14:paraId="74A77539" w14:textId="77777777" w:rsidR="00B42222" w:rsidRPr="00B42222" w:rsidRDefault="00B42222" w:rsidP="00B4222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Составить таблицу: Пирсон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vs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Спирмен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vs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Кендалл.</w:t>
      </w:r>
    </w:p>
    <w:p w14:paraId="574903AB" w14:textId="77777777" w:rsidR="00B42222" w:rsidRPr="00B42222" w:rsidRDefault="00B42222" w:rsidP="00B4222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Сделать вывод, где методы дают разные результаты.</w:t>
      </w:r>
    </w:p>
    <w:p w14:paraId="271E899E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11. Выводы по работе</w:t>
      </w:r>
    </w:p>
    <w:p w14:paraId="59924BB6" w14:textId="77777777" w:rsidR="00B42222" w:rsidRPr="00B42222" w:rsidRDefault="00B42222" w:rsidP="00B4222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Какие признаки имеют сильные связи?</w:t>
      </w:r>
    </w:p>
    <w:p w14:paraId="5C6F72BC" w14:textId="77777777" w:rsidR="00B42222" w:rsidRPr="00B42222" w:rsidRDefault="00B42222" w:rsidP="00B4222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Какие зависимости не являются линейными?</w:t>
      </w:r>
    </w:p>
    <w:p w14:paraId="3A918C89" w14:textId="77777777" w:rsidR="00B42222" w:rsidRPr="00B42222" w:rsidRDefault="00B42222" w:rsidP="00B4222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Как корреляция помогает в отборе признаков?</w:t>
      </w:r>
    </w:p>
    <w:p w14:paraId="7CC92F5E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pict w14:anchorId="75E3F1E1">
          <v:rect id="_x0000_i1071" style="width:0;height:1.5pt" o:hralign="center" o:hrstd="t" o:hr="t" fillcolor="#a0a0a0" stroked="f"/>
        </w:pict>
      </w:r>
    </w:p>
    <w:p w14:paraId="4D2B33EA" w14:textId="77777777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Segoe UI Emoji" w:hAnsi="Segoe UI Emoji" w:cs="Segoe UI Emoji"/>
          <w:b/>
          <w:bCs/>
          <w:sz w:val="28"/>
          <w:szCs w:val="28"/>
          <w:lang w:val="ru-KZ"/>
        </w:rPr>
        <w:t>🔹</w:t>
      </w: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Пример кода (</w:t>
      </w:r>
      <w:proofErr w:type="spellStart"/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, корреляция)</w:t>
      </w:r>
    </w:p>
    <w:p w14:paraId="0D738123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232DC920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sns</w:t>
      </w:r>
      <w:proofErr w:type="spellEnd"/>
    </w:p>
    <w:p w14:paraId="2E8986F3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lastRenderedPageBreak/>
        <w:t>from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sklearn.preprocessing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LabelEncoder</w:t>
      </w:r>
      <w:proofErr w:type="spellEnd"/>
    </w:p>
    <w:p w14:paraId="6D0AE633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62E2F22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# Загрузка данных</w:t>
      </w:r>
    </w:p>
    <w:p w14:paraId="44D307E3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= pd.read_csv("https://raw.githubusercontent.com/datasciencedojo/datasets/master/titanic.csv")</w:t>
      </w:r>
    </w:p>
    <w:p w14:paraId="6EE275D0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00CEB16A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# Предобработка</w:t>
      </w:r>
    </w:p>
    <w:p w14:paraId="1478E4EF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fillna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median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(),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inplace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7CF36BDB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fillna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mode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()[0],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inplace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217D9D65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le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LabelEncoder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6B0BEC0D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["Sex"] =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le.fit_transform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["Sex"])</w:t>
      </w:r>
    </w:p>
    <w:p w14:paraId="436BB00D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"] =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le.fit_transform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"])</w:t>
      </w:r>
    </w:p>
    <w:p w14:paraId="154DA9FB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F7ED20E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# Корреляция</w:t>
      </w:r>
    </w:p>
    <w:p w14:paraId="1F4D550E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corr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df.corr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numeric_only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=True,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method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="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pearson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")</w:t>
      </w:r>
    </w:p>
    <w:p w14:paraId="74C4B820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9D88CC0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# Визуализация</w:t>
      </w:r>
    </w:p>
    <w:p w14:paraId="439C7598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sns.heatmap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corr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annot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=True,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cmap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="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coolwarm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>")</w:t>
      </w:r>
    </w:p>
    <w:p w14:paraId="64582BDF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pict w14:anchorId="44C3453E">
          <v:rect id="_x0000_i1072" style="width:0;height:1.5pt" o:hralign="center" o:hrstd="t" o:hr="t" fillcolor="#a0a0a0" stroked="f"/>
        </w:pict>
      </w:r>
    </w:p>
    <w:p w14:paraId="2597FA2E" w14:textId="3F0ED75F" w:rsidR="00B42222" w:rsidRPr="00B42222" w:rsidRDefault="00B42222" w:rsidP="00B42222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Выводы</w:t>
      </w:r>
    </w:p>
    <w:p w14:paraId="52658D54" w14:textId="77777777" w:rsidR="00B42222" w:rsidRPr="00B42222" w:rsidRDefault="00B42222" w:rsidP="00B4222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На датасете </w:t>
      </w:r>
      <w:proofErr w:type="spellStart"/>
      <w:r w:rsidRPr="00B42222">
        <w:rPr>
          <w:rFonts w:ascii="Times New Roman" w:hAnsi="Times New Roman" w:cs="Times New Roman"/>
          <w:b/>
          <w:bCs/>
          <w:sz w:val="28"/>
          <w:szCs w:val="28"/>
          <w:lang w:val="ru-KZ"/>
        </w:rPr>
        <w:t>Iris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наблюдается сильная корреляция между длиной и шириной лепестка ((r \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approx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0.87)).</w:t>
      </w:r>
    </w:p>
    <w:p w14:paraId="1CEBA875" w14:textId="77777777" w:rsidR="00B42222" w:rsidRPr="00B42222" w:rsidRDefault="00B42222" w:rsidP="00B4222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На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сильнее всего с выживанием коррелируют пол и класс билета.</w:t>
      </w:r>
    </w:p>
    <w:p w14:paraId="17AA5B49" w14:textId="77777777" w:rsidR="00B42222" w:rsidRPr="00B42222" w:rsidRDefault="00B42222" w:rsidP="00B4222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Методы </w:t>
      </w:r>
      <w:proofErr w:type="spellStart"/>
      <w:r w:rsidRPr="00B42222">
        <w:rPr>
          <w:rFonts w:ascii="Times New Roman" w:hAnsi="Times New Roman" w:cs="Times New Roman"/>
          <w:sz w:val="28"/>
          <w:szCs w:val="28"/>
          <w:lang w:val="ru-KZ"/>
        </w:rPr>
        <w:t>Спирмена</w:t>
      </w:r>
      <w:proofErr w:type="spellEnd"/>
      <w:r w:rsidRPr="00B42222">
        <w:rPr>
          <w:rFonts w:ascii="Times New Roman" w:hAnsi="Times New Roman" w:cs="Times New Roman"/>
          <w:sz w:val="28"/>
          <w:szCs w:val="28"/>
          <w:lang w:val="ru-KZ"/>
        </w:rPr>
        <w:t xml:space="preserve"> и Кендалла показывают более устойчивые зависимости при нелинейных данных.</w:t>
      </w:r>
    </w:p>
    <w:p w14:paraId="7D7CBDA2" w14:textId="77777777" w:rsidR="00B42222" w:rsidRPr="00B42222" w:rsidRDefault="00B42222" w:rsidP="00B4222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t>Корреляционный анализ полезен для отбора признаков перед обучением моделей.</w:t>
      </w:r>
    </w:p>
    <w:p w14:paraId="3583DFF2" w14:textId="77777777" w:rsidR="00B42222" w:rsidRPr="00B42222" w:rsidRDefault="00B42222" w:rsidP="00B4222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B42222">
        <w:rPr>
          <w:rFonts w:ascii="Times New Roman" w:hAnsi="Times New Roman" w:cs="Times New Roman"/>
          <w:sz w:val="28"/>
          <w:szCs w:val="28"/>
          <w:lang w:val="ru-KZ"/>
        </w:rPr>
        <w:pict w14:anchorId="124422C9">
          <v:rect id="_x0000_i1073" style="width:0;height:1.5pt" o:hralign="center" o:hrstd="t" o:hr="t" fillcolor="#a0a0a0" stroked="f"/>
        </w:pict>
      </w:r>
    </w:p>
    <w:p w14:paraId="59CA7B19" w14:textId="77777777" w:rsidR="000D3C1C" w:rsidRPr="00B42222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B42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5845"/>
    <w:multiLevelType w:val="multilevel"/>
    <w:tmpl w:val="3AA4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F3B7B"/>
    <w:multiLevelType w:val="multilevel"/>
    <w:tmpl w:val="4D6A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E3161"/>
    <w:multiLevelType w:val="multilevel"/>
    <w:tmpl w:val="2CF2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04452"/>
    <w:multiLevelType w:val="multilevel"/>
    <w:tmpl w:val="6BC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34C27"/>
    <w:multiLevelType w:val="multilevel"/>
    <w:tmpl w:val="629E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E7548"/>
    <w:multiLevelType w:val="multilevel"/>
    <w:tmpl w:val="3732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E5D1B"/>
    <w:multiLevelType w:val="multilevel"/>
    <w:tmpl w:val="5B9C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D082F"/>
    <w:multiLevelType w:val="multilevel"/>
    <w:tmpl w:val="6D44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A34E8"/>
    <w:multiLevelType w:val="multilevel"/>
    <w:tmpl w:val="C628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40CE4"/>
    <w:multiLevelType w:val="multilevel"/>
    <w:tmpl w:val="657A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A4380"/>
    <w:multiLevelType w:val="multilevel"/>
    <w:tmpl w:val="AD8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238A8"/>
    <w:multiLevelType w:val="multilevel"/>
    <w:tmpl w:val="936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0118C"/>
    <w:multiLevelType w:val="multilevel"/>
    <w:tmpl w:val="A954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A6EC7"/>
    <w:multiLevelType w:val="multilevel"/>
    <w:tmpl w:val="2600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77065C"/>
    <w:multiLevelType w:val="multilevel"/>
    <w:tmpl w:val="5CFE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14671"/>
    <w:multiLevelType w:val="multilevel"/>
    <w:tmpl w:val="2692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8106F4"/>
    <w:multiLevelType w:val="multilevel"/>
    <w:tmpl w:val="C91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937363">
    <w:abstractNumId w:val="11"/>
  </w:num>
  <w:num w:numId="2" w16cid:durableId="673802812">
    <w:abstractNumId w:val="10"/>
  </w:num>
  <w:num w:numId="3" w16cid:durableId="649868204">
    <w:abstractNumId w:val="7"/>
  </w:num>
  <w:num w:numId="4" w16cid:durableId="353926571">
    <w:abstractNumId w:val="15"/>
  </w:num>
  <w:num w:numId="5" w16cid:durableId="1349483269">
    <w:abstractNumId w:val="9"/>
  </w:num>
  <w:num w:numId="6" w16cid:durableId="703793897">
    <w:abstractNumId w:val="6"/>
  </w:num>
  <w:num w:numId="7" w16cid:durableId="1512910022">
    <w:abstractNumId w:val="8"/>
  </w:num>
  <w:num w:numId="8" w16cid:durableId="1534732864">
    <w:abstractNumId w:val="12"/>
  </w:num>
  <w:num w:numId="9" w16cid:durableId="280115751">
    <w:abstractNumId w:val="1"/>
  </w:num>
  <w:num w:numId="10" w16cid:durableId="1375275899">
    <w:abstractNumId w:val="2"/>
  </w:num>
  <w:num w:numId="11" w16cid:durableId="1700351918">
    <w:abstractNumId w:val="3"/>
  </w:num>
  <w:num w:numId="12" w16cid:durableId="958150690">
    <w:abstractNumId w:val="0"/>
  </w:num>
  <w:num w:numId="13" w16cid:durableId="1561401796">
    <w:abstractNumId w:val="4"/>
  </w:num>
  <w:num w:numId="14" w16cid:durableId="755445158">
    <w:abstractNumId w:val="5"/>
  </w:num>
  <w:num w:numId="15" w16cid:durableId="896285722">
    <w:abstractNumId w:val="14"/>
  </w:num>
  <w:num w:numId="16" w16cid:durableId="344751595">
    <w:abstractNumId w:val="13"/>
  </w:num>
  <w:num w:numId="17" w16cid:durableId="11924520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F7"/>
    <w:rsid w:val="000D3C1C"/>
    <w:rsid w:val="0095534D"/>
    <w:rsid w:val="00A15D89"/>
    <w:rsid w:val="00B42222"/>
    <w:rsid w:val="00E0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217F"/>
  <w15:chartTrackingRefBased/>
  <w15:docId w15:val="{E7675A5E-9E40-4996-A099-9F6187D0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C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C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C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C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C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C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C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C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C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2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2025-09-29T06:35:00Z</dcterms:created>
  <dcterms:modified xsi:type="dcterms:W3CDTF">2025-09-29T06:36:00Z</dcterms:modified>
</cp:coreProperties>
</file>